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47C3C" w14:textId="4ABE0E35" w:rsidR="00671EF2" w:rsidRDefault="00066656">
      <w:pPr>
        <w:pStyle w:val="Titel"/>
      </w:pPr>
      <w:r>
        <w:rPr>
          <w:sz w:val="40"/>
          <w:szCs w:val="40"/>
        </w:rPr>
        <w:t>FFP18. Franz-Forster-Platz St. Valentin</w:t>
      </w:r>
    </w:p>
    <w:p w14:paraId="24C82F72" w14:textId="7833EBE1" w:rsidR="00066656" w:rsidRPr="004B1872" w:rsidRDefault="00066656" w:rsidP="00066656">
      <w:pPr>
        <w:pStyle w:val="StandardWeb"/>
        <w:spacing w:after="0" w:line="240" w:lineRule="auto"/>
        <w:rPr>
          <w:rFonts w:ascii="Swis721 Cn BT" w:hAnsi="Swis721 Cn BT"/>
        </w:rPr>
      </w:pPr>
      <w:r w:rsidRPr="004B1872">
        <w:rPr>
          <w:rFonts w:ascii="Swis721 Cn BT" w:hAnsi="Swis721 Cn BT"/>
          <w:b/>
          <w:bCs/>
        </w:rPr>
        <w:t>Neue Zentren für die „Dorfstadt“ St. Valentin</w:t>
      </w:r>
    </w:p>
    <w:p w14:paraId="036884EC" w14:textId="37079A03" w:rsidR="00066656" w:rsidRPr="00066656" w:rsidRDefault="00066656" w:rsidP="00066656">
      <w:pPr>
        <w:pStyle w:val="StandardWeb"/>
        <w:spacing w:after="0" w:line="240" w:lineRule="auto"/>
        <w:rPr>
          <w:rFonts w:ascii="Swis721 Cn BT" w:hAnsi="Swis721 Cn BT"/>
          <w:sz w:val="20"/>
          <w:szCs w:val="20"/>
        </w:rPr>
      </w:pPr>
      <w:r w:rsidRPr="00066656">
        <w:rPr>
          <w:rFonts w:ascii="Swis721 Cn BT" w:hAnsi="Swis721 Cn BT"/>
          <w:sz w:val="20"/>
          <w:szCs w:val="20"/>
        </w:rPr>
        <w:t xml:space="preserve">Geprägt von einem ständigen Wechsel zwischen Dörflichem und Städtischem kann die Stadtgemeinde St. Valentin auch als „Dorfstadt“ bezeichnet werden. Hier befinden sich historische Vierkanthöfe und gewachsene Dorfstrukturen, genauso aber auch gründerzeitliche Gebäude und Genossenschaftswohnbau der jüngeren Vergangenheit. Durch die Nähe zu Linz und die gute Anbindung zu Zug und Autobahn wird bis 2040 ein Bevölkerungszuwachs von 2.000 Menschen erwartet. Ziel war es einen lebendigen und vielfältigen Ort zu kreieren, der dazu beiträgt den Stadtteil als Ortskern zu beleben und gleichzeitig eine Verbindung zwischen den drei Stadtteilen von St. Valentin zu schaffen. </w:t>
      </w:r>
    </w:p>
    <w:p w14:paraId="523E8470" w14:textId="77777777" w:rsidR="00066656" w:rsidRPr="00066656" w:rsidRDefault="00066656" w:rsidP="00066656">
      <w:pPr>
        <w:pStyle w:val="StandardWeb"/>
        <w:spacing w:after="0" w:line="240" w:lineRule="auto"/>
        <w:rPr>
          <w:rFonts w:ascii="Swis721 Cn BT" w:hAnsi="Swis721 Cn BT"/>
          <w:sz w:val="20"/>
          <w:szCs w:val="20"/>
        </w:rPr>
      </w:pPr>
      <w:r w:rsidRPr="00066656">
        <w:rPr>
          <w:rFonts w:ascii="Swis721 Cn BT" w:hAnsi="Swis721 Cn BT"/>
          <w:b/>
          <w:bCs/>
          <w:sz w:val="20"/>
          <w:szCs w:val="20"/>
        </w:rPr>
        <w:t>Stadtentwicklung für attraktiven Wohnbau</w:t>
      </w:r>
    </w:p>
    <w:p w14:paraId="14B3859A" w14:textId="22558118" w:rsidR="00066656" w:rsidRPr="00066656" w:rsidRDefault="00066656" w:rsidP="00066656">
      <w:pPr>
        <w:pStyle w:val="StandardWeb"/>
        <w:spacing w:after="0" w:line="240" w:lineRule="auto"/>
        <w:rPr>
          <w:rFonts w:ascii="Swis721 Cn BT" w:hAnsi="Swis721 Cn BT"/>
          <w:sz w:val="20"/>
          <w:szCs w:val="20"/>
        </w:rPr>
      </w:pPr>
      <w:r w:rsidRPr="00066656">
        <w:rPr>
          <w:rFonts w:ascii="Swis721 Cn BT" w:hAnsi="Swis721 Cn BT"/>
          <w:sz w:val="20"/>
          <w:szCs w:val="20"/>
        </w:rPr>
        <w:t xml:space="preserve">In einem ersten Schritt wurde ein Konzept für St. Valentin erarbeitet, das attraktiven Raum für den erwarteten Bevölkerungszuwachs bieten will. Dafür wurden im Rahmen eines kooperativen Verfahrens Zonen des verdichteten Wohnbaus geplant, um einer möglichen baulichen Zerstreuung durch einzelne Einfamilienhäuser entgegenzuwirken. Als verbindendes Element der drei Ortskerne St. Valentin, Herzograd und Langenhart zieht sich ein planerischer roter Faden, der auf seinem Weg durch die Stadtteile verschiedene neuralgische Knotenpunkte kreuzt. Einer davon ist der </w:t>
      </w:r>
      <w:r w:rsidR="003E6D46" w:rsidRPr="00066656">
        <w:rPr>
          <w:rFonts w:ascii="Swis721 Cn BT" w:hAnsi="Swis721 Cn BT"/>
          <w:sz w:val="20"/>
          <w:szCs w:val="20"/>
        </w:rPr>
        <w:t>Franz-Forster-Platz</w:t>
      </w:r>
      <w:r w:rsidRPr="00066656">
        <w:rPr>
          <w:rFonts w:ascii="Swis721 Cn BT" w:hAnsi="Swis721 Cn BT"/>
          <w:sz w:val="20"/>
          <w:szCs w:val="20"/>
        </w:rPr>
        <w:t xml:space="preserve">, der als ein städtisches Zentrum der verstreuten Siedlungsstruktur St. Valentins dient. </w:t>
      </w:r>
    </w:p>
    <w:p w14:paraId="46191E7D" w14:textId="7AC70B16" w:rsidR="00066656" w:rsidRPr="00066656" w:rsidRDefault="003E6D46" w:rsidP="00066656">
      <w:pPr>
        <w:pStyle w:val="StandardWeb"/>
        <w:spacing w:after="0" w:line="240" w:lineRule="auto"/>
        <w:rPr>
          <w:rFonts w:ascii="Swis721 Cn BT" w:hAnsi="Swis721 Cn BT"/>
          <w:sz w:val="20"/>
          <w:szCs w:val="20"/>
        </w:rPr>
      </w:pPr>
      <w:r>
        <w:rPr>
          <w:rFonts w:ascii="Swis721 Cn BT" w:hAnsi="Swis721 Cn BT"/>
          <w:b/>
          <w:bCs/>
          <w:sz w:val="20"/>
          <w:szCs w:val="20"/>
        </w:rPr>
        <w:t>Franz-Forster-Platz</w:t>
      </w:r>
      <w:r w:rsidR="00066656" w:rsidRPr="00066656">
        <w:rPr>
          <w:rFonts w:ascii="Swis721 Cn BT" w:hAnsi="Swis721 Cn BT"/>
          <w:b/>
          <w:bCs/>
          <w:sz w:val="20"/>
          <w:szCs w:val="20"/>
        </w:rPr>
        <w:t xml:space="preserve">: </w:t>
      </w:r>
      <w:r w:rsidR="00FE792D">
        <w:rPr>
          <w:rFonts w:ascii="Swis721 Cn BT" w:hAnsi="Swis721 Cn BT"/>
          <w:b/>
          <w:bCs/>
          <w:sz w:val="20"/>
          <w:szCs w:val="20"/>
        </w:rPr>
        <w:t xml:space="preserve">Zentraler </w:t>
      </w:r>
      <w:r w:rsidR="00066656" w:rsidRPr="00066656">
        <w:rPr>
          <w:rFonts w:ascii="Swis721 Cn BT" w:hAnsi="Swis721 Cn BT"/>
          <w:b/>
          <w:bCs/>
          <w:sz w:val="20"/>
          <w:szCs w:val="20"/>
        </w:rPr>
        <w:t>Park- und Marktplatz</w:t>
      </w:r>
    </w:p>
    <w:p w14:paraId="6F6171FD" w14:textId="31AC1AA8" w:rsidR="00066656" w:rsidRPr="00066656" w:rsidRDefault="00066656" w:rsidP="00066656">
      <w:pPr>
        <w:pStyle w:val="StandardWeb"/>
        <w:spacing w:after="0" w:line="240" w:lineRule="auto"/>
        <w:rPr>
          <w:rFonts w:ascii="Swis721 Cn BT" w:hAnsi="Swis721 Cn BT"/>
          <w:sz w:val="20"/>
          <w:szCs w:val="20"/>
        </w:rPr>
      </w:pPr>
      <w:r w:rsidRPr="00066656">
        <w:rPr>
          <w:rFonts w:ascii="Swis721 Cn BT" w:hAnsi="Swis721 Cn BT"/>
          <w:sz w:val="20"/>
          <w:szCs w:val="20"/>
        </w:rPr>
        <w:t xml:space="preserve">Ein Anliegen war der Anspruch, den zentralen Stadtteil St. Valentins zu beleben. Der Platz </w:t>
      </w:r>
      <w:r w:rsidR="00073E8C">
        <w:rPr>
          <w:rFonts w:ascii="Swis721 Cn BT" w:hAnsi="Swis721 Cn BT"/>
          <w:sz w:val="20"/>
          <w:szCs w:val="20"/>
        </w:rPr>
        <w:t>grenzt im Süden</w:t>
      </w:r>
      <w:r w:rsidRPr="00066656">
        <w:rPr>
          <w:rFonts w:ascii="Swis721 Cn BT" w:hAnsi="Swis721 Cn BT"/>
          <w:sz w:val="20"/>
          <w:szCs w:val="20"/>
        </w:rPr>
        <w:t xml:space="preserve"> an </w:t>
      </w:r>
      <w:r w:rsidR="00073E8C">
        <w:rPr>
          <w:rFonts w:ascii="Swis721 Cn BT" w:hAnsi="Swis721 Cn BT"/>
          <w:sz w:val="20"/>
          <w:szCs w:val="20"/>
        </w:rPr>
        <w:t>die</w:t>
      </w:r>
      <w:r w:rsidRPr="00066656">
        <w:rPr>
          <w:rFonts w:ascii="Swis721 Cn BT" w:hAnsi="Swis721 Cn BT"/>
          <w:sz w:val="20"/>
          <w:szCs w:val="20"/>
        </w:rPr>
        <w:t xml:space="preserve"> Hauptstraße St. Valentin</w:t>
      </w:r>
      <w:r w:rsidR="003E6D46">
        <w:rPr>
          <w:rFonts w:ascii="Swis721 Cn BT" w:hAnsi="Swis721 Cn BT"/>
          <w:sz w:val="20"/>
          <w:szCs w:val="20"/>
        </w:rPr>
        <w:t xml:space="preserve">s, in direkter Nähe </w:t>
      </w:r>
      <w:r w:rsidR="00073E8C">
        <w:rPr>
          <w:rFonts w:ascii="Swis721 Cn BT" w:hAnsi="Swis721 Cn BT"/>
          <w:sz w:val="20"/>
          <w:szCs w:val="20"/>
        </w:rPr>
        <w:t xml:space="preserve">im Westen </w:t>
      </w:r>
      <w:r w:rsidR="003E6D46">
        <w:rPr>
          <w:rFonts w:ascii="Swis721 Cn BT" w:hAnsi="Swis721 Cn BT"/>
          <w:sz w:val="20"/>
          <w:szCs w:val="20"/>
        </w:rPr>
        <w:t xml:space="preserve">fließt die </w:t>
      </w:r>
      <w:proofErr w:type="spellStart"/>
      <w:r w:rsidR="003E6D46">
        <w:rPr>
          <w:rFonts w:ascii="Swis721 Cn BT" w:hAnsi="Swis721 Cn BT"/>
          <w:sz w:val="20"/>
          <w:szCs w:val="20"/>
        </w:rPr>
        <w:t>Erla</w:t>
      </w:r>
      <w:proofErr w:type="spellEnd"/>
      <w:r w:rsidR="00073E8C">
        <w:rPr>
          <w:rFonts w:ascii="Swis721 Cn BT" w:hAnsi="Swis721 Cn BT"/>
          <w:sz w:val="20"/>
          <w:szCs w:val="20"/>
        </w:rPr>
        <w:t xml:space="preserve">, </w:t>
      </w:r>
      <w:r w:rsidR="003E6D46">
        <w:rPr>
          <w:rFonts w:ascii="Swis721 Cn BT" w:hAnsi="Swis721 Cn BT"/>
          <w:sz w:val="20"/>
          <w:szCs w:val="20"/>
        </w:rPr>
        <w:t>die sich</w:t>
      </w:r>
      <w:r w:rsidR="00073E8C">
        <w:rPr>
          <w:rFonts w:ascii="Swis721 Cn BT" w:hAnsi="Swis721 Cn BT"/>
          <w:sz w:val="20"/>
          <w:szCs w:val="20"/>
        </w:rPr>
        <w:t xml:space="preserve"> </w:t>
      </w:r>
      <w:r w:rsidR="003E6D46">
        <w:rPr>
          <w:rFonts w:ascii="Swis721 Cn BT" w:hAnsi="Swis721 Cn BT"/>
          <w:sz w:val="20"/>
          <w:szCs w:val="20"/>
        </w:rPr>
        <w:t>alle drei Stadtteile kreuzt</w:t>
      </w:r>
      <w:r w:rsidR="00073E8C">
        <w:rPr>
          <w:rFonts w:ascii="Swis721 Cn BT" w:hAnsi="Swis721 Cn BT"/>
          <w:sz w:val="20"/>
          <w:szCs w:val="20"/>
        </w:rPr>
        <w:t>. Nach</w:t>
      </w:r>
      <w:r w:rsidRPr="00066656">
        <w:rPr>
          <w:rFonts w:ascii="Swis721 Cn BT" w:hAnsi="Swis721 Cn BT"/>
          <w:sz w:val="20"/>
          <w:szCs w:val="20"/>
        </w:rPr>
        <w:t xml:space="preserve"> der Umgestaltung</w:t>
      </w:r>
      <w:r w:rsidR="00073E8C">
        <w:rPr>
          <w:rFonts w:ascii="Swis721 Cn BT" w:hAnsi="Swis721 Cn BT"/>
          <w:sz w:val="20"/>
          <w:szCs w:val="20"/>
        </w:rPr>
        <w:t xml:space="preserve"> sollte der Platz</w:t>
      </w:r>
      <w:r w:rsidR="003E6D46">
        <w:rPr>
          <w:rFonts w:ascii="Swis721 Cn BT" w:hAnsi="Swis721 Cn BT"/>
          <w:sz w:val="20"/>
          <w:szCs w:val="20"/>
        </w:rPr>
        <w:t xml:space="preserve"> jedenfalls</w:t>
      </w:r>
      <w:r w:rsidRPr="00066656">
        <w:rPr>
          <w:rFonts w:ascii="Swis721 Cn BT" w:hAnsi="Swis721 Cn BT"/>
          <w:sz w:val="20"/>
          <w:szCs w:val="20"/>
        </w:rPr>
        <w:t xml:space="preserve"> </w:t>
      </w:r>
      <w:r w:rsidR="003E6D46">
        <w:rPr>
          <w:rFonts w:ascii="Swis721 Cn BT" w:hAnsi="Swis721 Cn BT"/>
          <w:sz w:val="20"/>
          <w:szCs w:val="20"/>
        </w:rPr>
        <w:t>weiterhin</w:t>
      </w:r>
      <w:r w:rsidRPr="00066656">
        <w:rPr>
          <w:rFonts w:ascii="Swis721 Cn BT" w:hAnsi="Swis721 Cn BT"/>
          <w:sz w:val="20"/>
          <w:szCs w:val="20"/>
        </w:rPr>
        <w:t xml:space="preserve"> Parkplatz </w:t>
      </w:r>
      <w:r w:rsidR="003E6D46">
        <w:rPr>
          <w:rFonts w:ascii="Swis721 Cn BT" w:hAnsi="Swis721 Cn BT"/>
          <w:sz w:val="20"/>
          <w:szCs w:val="20"/>
        </w:rPr>
        <w:t>sein</w:t>
      </w:r>
      <w:r w:rsidR="00073E8C">
        <w:rPr>
          <w:rFonts w:ascii="Swis721 Cn BT" w:hAnsi="Swis721 Cn BT"/>
          <w:sz w:val="20"/>
          <w:szCs w:val="20"/>
        </w:rPr>
        <w:t xml:space="preserve">, </w:t>
      </w:r>
      <w:r w:rsidR="003E6D46">
        <w:rPr>
          <w:rFonts w:ascii="Swis721 Cn BT" w:hAnsi="Swis721 Cn BT"/>
          <w:sz w:val="20"/>
          <w:szCs w:val="20"/>
        </w:rPr>
        <w:t xml:space="preserve">das ging aus dem Beteiligungsverfahren hervor, </w:t>
      </w:r>
      <w:r w:rsidR="00073E8C">
        <w:rPr>
          <w:rFonts w:ascii="Swis721 Cn BT" w:hAnsi="Swis721 Cn BT"/>
          <w:sz w:val="20"/>
          <w:szCs w:val="20"/>
        </w:rPr>
        <w:t>g</w:t>
      </w:r>
      <w:r w:rsidRPr="00066656">
        <w:rPr>
          <w:rFonts w:ascii="Swis721 Cn BT" w:hAnsi="Swis721 Cn BT"/>
          <w:sz w:val="20"/>
          <w:szCs w:val="20"/>
        </w:rPr>
        <w:t xml:space="preserve">leichzeitig war </w:t>
      </w:r>
      <w:r w:rsidR="00073E8C">
        <w:rPr>
          <w:rFonts w:ascii="Swis721 Cn BT" w:hAnsi="Swis721 Cn BT"/>
          <w:sz w:val="20"/>
          <w:szCs w:val="20"/>
        </w:rPr>
        <w:t xml:space="preserve">die einfache </w:t>
      </w:r>
      <w:r w:rsidR="003E6D46">
        <w:rPr>
          <w:rFonts w:ascii="Swis721 Cn BT" w:hAnsi="Swis721 Cn BT"/>
          <w:sz w:val="20"/>
          <w:szCs w:val="20"/>
        </w:rPr>
        <w:t xml:space="preserve">Nutzung als </w:t>
      </w:r>
      <w:r w:rsidRPr="00066656">
        <w:rPr>
          <w:rFonts w:ascii="Swis721 Cn BT" w:hAnsi="Swis721 Cn BT"/>
          <w:sz w:val="20"/>
          <w:szCs w:val="20"/>
        </w:rPr>
        <w:t xml:space="preserve">Marktplatz </w:t>
      </w:r>
      <w:r w:rsidR="00073E8C">
        <w:rPr>
          <w:rFonts w:ascii="Swis721 Cn BT" w:hAnsi="Swis721 Cn BT"/>
          <w:sz w:val="20"/>
          <w:szCs w:val="20"/>
        </w:rPr>
        <w:t>gewünscht</w:t>
      </w:r>
      <w:r w:rsidRPr="00066656">
        <w:rPr>
          <w:rFonts w:ascii="Swis721 Cn BT" w:hAnsi="Swis721 Cn BT"/>
          <w:sz w:val="20"/>
          <w:szCs w:val="20"/>
        </w:rPr>
        <w:t>. Diese Bedürfnisse wurden in die Planung integriert</w:t>
      </w:r>
      <w:r w:rsidR="003E6D46">
        <w:rPr>
          <w:rFonts w:ascii="Swis721 Cn BT" w:hAnsi="Swis721 Cn BT"/>
          <w:sz w:val="20"/>
          <w:szCs w:val="20"/>
        </w:rPr>
        <w:t xml:space="preserve">. </w:t>
      </w:r>
      <w:r w:rsidR="00073E8C">
        <w:rPr>
          <w:rFonts w:ascii="Swis721 Cn BT" w:hAnsi="Swis721 Cn BT"/>
          <w:sz w:val="20"/>
          <w:szCs w:val="20"/>
        </w:rPr>
        <w:t>Die Infrastruktur</w:t>
      </w:r>
      <w:r w:rsidRPr="00066656">
        <w:rPr>
          <w:rFonts w:ascii="Swis721 Cn BT" w:hAnsi="Swis721 Cn BT"/>
          <w:sz w:val="20"/>
          <w:szCs w:val="20"/>
        </w:rPr>
        <w:t xml:space="preserve"> ist so organisiert, dass ein rascher Umbau </w:t>
      </w:r>
      <w:r w:rsidR="003E6D46">
        <w:rPr>
          <w:rFonts w:ascii="Swis721 Cn BT" w:hAnsi="Swis721 Cn BT"/>
          <w:sz w:val="20"/>
          <w:szCs w:val="20"/>
        </w:rPr>
        <w:t>zum</w:t>
      </w:r>
      <w:r w:rsidRPr="00066656">
        <w:rPr>
          <w:rFonts w:ascii="Swis721 Cn BT" w:hAnsi="Swis721 Cn BT"/>
          <w:sz w:val="20"/>
          <w:szCs w:val="20"/>
        </w:rPr>
        <w:t xml:space="preserve"> Markt</w:t>
      </w:r>
      <w:r w:rsidR="003E6D46">
        <w:rPr>
          <w:rFonts w:ascii="Swis721 Cn BT" w:hAnsi="Swis721 Cn BT"/>
          <w:sz w:val="20"/>
          <w:szCs w:val="20"/>
        </w:rPr>
        <w:t>, aber auch zum Open Air Kino oder Versammlungsort</w:t>
      </w:r>
      <w:r w:rsidRPr="00066656">
        <w:rPr>
          <w:rFonts w:ascii="Swis721 Cn BT" w:hAnsi="Swis721 Cn BT"/>
          <w:sz w:val="20"/>
          <w:szCs w:val="20"/>
        </w:rPr>
        <w:t xml:space="preserve"> möglich ist: Die Beleuchtung eignet sich </w:t>
      </w:r>
      <w:r w:rsidR="003E6D46">
        <w:rPr>
          <w:rFonts w:ascii="Swis721 Cn BT" w:hAnsi="Swis721 Cn BT"/>
          <w:sz w:val="20"/>
          <w:szCs w:val="20"/>
        </w:rPr>
        <w:t>für verschiedene Nutzungen</w:t>
      </w:r>
      <w:r w:rsidRPr="00066656">
        <w:rPr>
          <w:rFonts w:ascii="Swis721 Cn BT" w:hAnsi="Swis721 Cn BT"/>
          <w:sz w:val="20"/>
          <w:szCs w:val="20"/>
        </w:rPr>
        <w:t xml:space="preserve">, es gibt Verankerungen für sechs große </w:t>
      </w:r>
      <w:r w:rsidR="003E6D46">
        <w:rPr>
          <w:rFonts w:ascii="Swis721 Cn BT" w:hAnsi="Swis721 Cn BT"/>
          <w:sz w:val="20"/>
          <w:szCs w:val="20"/>
        </w:rPr>
        <w:t>Markts</w:t>
      </w:r>
      <w:r w:rsidRPr="00066656">
        <w:rPr>
          <w:rFonts w:ascii="Swis721 Cn BT" w:hAnsi="Swis721 Cn BT"/>
          <w:sz w:val="20"/>
          <w:szCs w:val="20"/>
        </w:rPr>
        <w:t>chirme und die unterirdische Infrastruktur beinhaltet sämtliche technische Anschlüsse wie Starkstrom und Internet. Ein Streifenraster zieht sich als Gestaltungselement und Leitsystem parallel zum Straßenverlauf über den gesamten Platz. Damit wird der Parkplatz geregelt</w:t>
      </w:r>
      <w:r w:rsidR="003E6D46">
        <w:rPr>
          <w:rFonts w:ascii="Swis721 Cn BT" w:hAnsi="Swis721 Cn BT"/>
          <w:sz w:val="20"/>
          <w:szCs w:val="20"/>
        </w:rPr>
        <w:t xml:space="preserve"> und</w:t>
      </w:r>
      <w:r w:rsidRPr="00066656">
        <w:rPr>
          <w:rFonts w:ascii="Swis721 Cn BT" w:hAnsi="Swis721 Cn BT"/>
          <w:sz w:val="20"/>
          <w:szCs w:val="20"/>
        </w:rPr>
        <w:t xml:space="preserve"> die Markierungen rücken während anderer Nutzungen</w:t>
      </w:r>
      <w:r w:rsidR="003E6D46">
        <w:rPr>
          <w:rFonts w:ascii="Swis721 Cn BT" w:hAnsi="Swis721 Cn BT"/>
          <w:sz w:val="20"/>
          <w:szCs w:val="20"/>
        </w:rPr>
        <w:t xml:space="preserve"> optisch</w:t>
      </w:r>
      <w:r w:rsidRPr="00066656">
        <w:rPr>
          <w:rFonts w:ascii="Swis721 Cn BT" w:hAnsi="Swis721 Cn BT"/>
          <w:sz w:val="20"/>
          <w:szCs w:val="20"/>
        </w:rPr>
        <w:t xml:space="preserve"> in den Hintergrund.</w:t>
      </w:r>
    </w:p>
    <w:p w14:paraId="653E0949" w14:textId="77777777" w:rsidR="0067006F" w:rsidRDefault="0067006F" w:rsidP="0067006F">
      <w:pPr>
        <w:pStyle w:val="StandardWeb"/>
        <w:spacing w:after="0" w:line="240" w:lineRule="auto"/>
        <w:rPr>
          <w:rFonts w:ascii="Swis721 Cn BT" w:hAnsi="Swis721 Cn BT"/>
          <w:sz w:val="20"/>
          <w:szCs w:val="20"/>
        </w:rPr>
      </w:pPr>
      <w:r w:rsidRPr="00066656">
        <w:rPr>
          <w:rFonts w:ascii="Swis721 Cn BT" w:hAnsi="Swis721 Cn BT"/>
          <w:b/>
          <w:bCs/>
          <w:sz w:val="20"/>
          <w:szCs w:val="20"/>
        </w:rPr>
        <w:t>Bepflanzung</w:t>
      </w:r>
    </w:p>
    <w:p w14:paraId="17F7295D" w14:textId="77777777" w:rsidR="0067006F" w:rsidRPr="00073E8C" w:rsidRDefault="0067006F" w:rsidP="0067006F">
      <w:pPr>
        <w:pStyle w:val="StandardWeb"/>
        <w:spacing w:after="0" w:line="240" w:lineRule="auto"/>
        <w:rPr>
          <w:rFonts w:ascii="Swis721 Cn BT" w:hAnsi="Swis721 Cn BT"/>
          <w:sz w:val="20"/>
          <w:szCs w:val="20"/>
        </w:rPr>
      </w:pPr>
      <w:r w:rsidRPr="00073E8C">
        <w:rPr>
          <w:rFonts w:ascii="Swis721 Cn BT" w:hAnsi="Swis721 Cn BT"/>
          <w:sz w:val="20"/>
          <w:szCs w:val="20"/>
        </w:rPr>
        <w:t xml:space="preserve">Eine raumprägende Bestandspappel und Hainbuche </w:t>
      </w:r>
      <w:r>
        <w:rPr>
          <w:rFonts w:ascii="Swis721 Cn BT" w:hAnsi="Swis721 Cn BT"/>
          <w:sz w:val="20"/>
          <w:szCs w:val="20"/>
        </w:rPr>
        <w:t>erinnern</w:t>
      </w:r>
      <w:r w:rsidRPr="00073E8C">
        <w:rPr>
          <w:rFonts w:ascii="Swis721 Cn BT" w:hAnsi="Swis721 Cn BT"/>
          <w:sz w:val="20"/>
          <w:szCs w:val="20"/>
        </w:rPr>
        <w:t xml:space="preserve"> an die ehemalige </w:t>
      </w:r>
      <w:proofErr w:type="spellStart"/>
      <w:r w:rsidRPr="00073E8C">
        <w:rPr>
          <w:rFonts w:ascii="Swis721 Cn BT" w:hAnsi="Swis721 Cn BT"/>
          <w:sz w:val="20"/>
          <w:szCs w:val="20"/>
        </w:rPr>
        <w:t>Aulandschaft</w:t>
      </w:r>
      <w:proofErr w:type="spellEnd"/>
      <w:r w:rsidRPr="00073E8C">
        <w:rPr>
          <w:rFonts w:ascii="Swis721 Cn BT" w:hAnsi="Swis721 Cn BT"/>
          <w:sz w:val="20"/>
          <w:szCs w:val="20"/>
        </w:rPr>
        <w:t xml:space="preserve"> der </w:t>
      </w:r>
      <w:proofErr w:type="spellStart"/>
      <w:r w:rsidRPr="00073E8C">
        <w:rPr>
          <w:rFonts w:ascii="Swis721 Cn BT" w:hAnsi="Swis721 Cn BT"/>
          <w:sz w:val="20"/>
          <w:szCs w:val="20"/>
        </w:rPr>
        <w:t>Erla</w:t>
      </w:r>
      <w:proofErr w:type="spellEnd"/>
      <w:r>
        <w:rPr>
          <w:rFonts w:ascii="Swis721 Cn BT" w:hAnsi="Swis721 Cn BT"/>
          <w:sz w:val="20"/>
          <w:szCs w:val="20"/>
        </w:rPr>
        <w:t xml:space="preserve">. </w:t>
      </w:r>
      <w:r w:rsidRPr="00073E8C">
        <w:rPr>
          <w:rFonts w:ascii="Swis721 Cn BT" w:hAnsi="Swis721 Cn BT"/>
          <w:sz w:val="20"/>
          <w:szCs w:val="20"/>
        </w:rPr>
        <w:t xml:space="preserve">Anknüpfend an das </w:t>
      </w:r>
      <w:proofErr w:type="spellStart"/>
      <w:r w:rsidRPr="00073E8C">
        <w:rPr>
          <w:rFonts w:ascii="Swis721 Cn BT" w:hAnsi="Swis721 Cn BT"/>
          <w:sz w:val="20"/>
          <w:szCs w:val="20"/>
        </w:rPr>
        <w:t>Authema</w:t>
      </w:r>
      <w:proofErr w:type="spellEnd"/>
      <w:r w:rsidRPr="00073E8C">
        <w:rPr>
          <w:rFonts w:ascii="Swis721 Cn BT" w:hAnsi="Swis721 Cn BT"/>
          <w:sz w:val="20"/>
          <w:szCs w:val="20"/>
        </w:rPr>
        <w:t xml:space="preserve"> ergänzen neu gepflanzte Purpur-Erlen den Baumbestand. Die Bäume definieren den Raum und unterstreichen den Platzcharakter. Eine Grünspange aus mehreren Beeten fasst den Platz zusätzlich. Diese Beete sind mit Ziergräsern, Blütenpflanzen und Kleinsträuchern bepflanzt. Die sommergrünen Ziergräser erscheinen im Frühjahr</w:t>
      </w:r>
      <w:r>
        <w:rPr>
          <w:rFonts w:ascii="Swis721 Cn BT" w:hAnsi="Swis721 Cn BT"/>
          <w:sz w:val="20"/>
          <w:szCs w:val="20"/>
        </w:rPr>
        <w:t xml:space="preserve"> und </w:t>
      </w:r>
      <w:r w:rsidRPr="00073E8C">
        <w:rPr>
          <w:rFonts w:ascii="Swis721 Cn BT" w:hAnsi="Swis721 Cn BT"/>
          <w:sz w:val="20"/>
          <w:szCs w:val="20"/>
        </w:rPr>
        <w:t xml:space="preserve">blühen </w:t>
      </w:r>
      <w:r>
        <w:rPr>
          <w:rFonts w:ascii="Swis721 Cn BT" w:hAnsi="Swis721 Cn BT"/>
          <w:sz w:val="20"/>
          <w:szCs w:val="20"/>
        </w:rPr>
        <w:t>von</w:t>
      </w:r>
      <w:r w:rsidRPr="00073E8C">
        <w:rPr>
          <w:rFonts w:ascii="Swis721 Cn BT" w:hAnsi="Swis721 Cn BT"/>
          <w:sz w:val="20"/>
          <w:szCs w:val="20"/>
        </w:rPr>
        <w:t xml:space="preserve"> Sommer </w:t>
      </w:r>
      <w:r>
        <w:rPr>
          <w:rFonts w:ascii="Swis721 Cn BT" w:hAnsi="Swis721 Cn BT"/>
          <w:sz w:val="20"/>
          <w:szCs w:val="20"/>
        </w:rPr>
        <w:t>bis</w:t>
      </w:r>
      <w:r w:rsidRPr="00073E8C">
        <w:rPr>
          <w:rFonts w:ascii="Swis721 Cn BT" w:hAnsi="Swis721 Cn BT"/>
          <w:sz w:val="20"/>
          <w:szCs w:val="20"/>
        </w:rPr>
        <w:t xml:space="preserve"> Spätsommer. Ihre Struktur bleibt den Winter über erhalten. Frühlingsblühende Blumenzwiebeln und sommerblühende Blütenpflanzen bereichern die Beete. Die Bepflanzung ist pflegeextensiv, da sie nach ihrer Etablierung wenige Pflegeeingriffe über das Jahr benötigt. Im ausgehenden Winter werden die Gräser flächig zurückgeschnitten.</w:t>
      </w:r>
    </w:p>
    <w:p w14:paraId="0BE87623" w14:textId="1F72C816" w:rsidR="00066656" w:rsidRPr="00066656" w:rsidRDefault="00066656" w:rsidP="00066656">
      <w:pPr>
        <w:pStyle w:val="StandardWeb"/>
        <w:spacing w:after="0" w:line="240" w:lineRule="auto"/>
        <w:rPr>
          <w:rFonts w:ascii="Swis721 Cn BT" w:hAnsi="Swis721 Cn BT"/>
          <w:sz w:val="20"/>
          <w:szCs w:val="20"/>
        </w:rPr>
      </w:pPr>
      <w:r w:rsidRPr="00066656">
        <w:rPr>
          <w:rFonts w:ascii="Swis721 Cn BT" w:hAnsi="Swis721 Cn BT"/>
          <w:b/>
          <w:bCs/>
          <w:sz w:val="20"/>
          <w:szCs w:val="20"/>
        </w:rPr>
        <w:t>Haltestelle oh</w:t>
      </w:r>
      <w:r w:rsidR="003E6D46">
        <w:rPr>
          <w:rFonts w:ascii="Swis721 Cn BT" w:hAnsi="Swis721 Cn BT"/>
          <w:b/>
          <w:bCs/>
          <w:sz w:val="20"/>
          <w:szCs w:val="20"/>
        </w:rPr>
        <w:t>n</w:t>
      </w:r>
      <w:r w:rsidRPr="00066656">
        <w:rPr>
          <w:rFonts w:ascii="Swis721 Cn BT" w:hAnsi="Swis721 Cn BT"/>
          <w:b/>
          <w:bCs/>
          <w:sz w:val="20"/>
          <w:szCs w:val="20"/>
        </w:rPr>
        <w:t>e Warten</w:t>
      </w:r>
    </w:p>
    <w:p w14:paraId="1E4A0C6A" w14:textId="5FE47E07" w:rsidR="00066656" w:rsidRPr="00066656" w:rsidRDefault="00066656" w:rsidP="00066656">
      <w:pPr>
        <w:pStyle w:val="StandardWeb"/>
        <w:spacing w:after="0" w:line="240" w:lineRule="auto"/>
        <w:rPr>
          <w:rFonts w:ascii="Swis721 Cn BT" w:hAnsi="Swis721 Cn BT"/>
          <w:sz w:val="20"/>
          <w:szCs w:val="20"/>
        </w:rPr>
      </w:pPr>
      <w:r w:rsidRPr="00066656">
        <w:rPr>
          <w:rFonts w:ascii="Swis721 Cn BT" w:hAnsi="Swis721 Cn BT"/>
          <w:sz w:val="20"/>
          <w:szCs w:val="20"/>
        </w:rPr>
        <w:t xml:space="preserve">Richtung Hauptstraße </w:t>
      </w:r>
      <w:r w:rsidR="0067006F">
        <w:rPr>
          <w:rFonts w:ascii="Swis721 Cn BT" w:hAnsi="Swis721 Cn BT"/>
          <w:sz w:val="20"/>
          <w:szCs w:val="20"/>
        </w:rPr>
        <w:t xml:space="preserve">im Süden </w:t>
      </w:r>
      <w:r w:rsidRPr="00066656">
        <w:rPr>
          <w:rFonts w:ascii="Swis721 Cn BT" w:hAnsi="Swis721 Cn BT"/>
          <w:sz w:val="20"/>
          <w:szCs w:val="20"/>
        </w:rPr>
        <w:t>wird der Platz von begrünten</w:t>
      </w:r>
      <w:r w:rsidR="00073E8C">
        <w:rPr>
          <w:rFonts w:ascii="Swis721 Cn BT" w:hAnsi="Swis721 Cn BT"/>
          <w:sz w:val="20"/>
          <w:szCs w:val="20"/>
        </w:rPr>
        <w:t>, erhabenen</w:t>
      </w:r>
      <w:r w:rsidRPr="00066656">
        <w:rPr>
          <w:rFonts w:ascii="Swis721 Cn BT" w:hAnsi="Swis721 Cn BT"/>
          <w:sz w:val="20"/>
          <w:szCs w:val="20"/>
        </w:rPr>
        <w:t xml:space="preserve"> Wellen begrenzt. Die </w:t>
      </w:r>
      <w:r w:rsidR="00073E8C">
        <w:rPr>
          <w:rFonts w:ascii="Swis721 Cn BT" w:hAnsi="Swis721 Cn BT"/>
          <w:sz w:val="20"/>
          <w:szCs w:val="20"/>
        </w:rPr>
        <w:t xml:space="preserve">weißen </w:t>
      </w:r>
      <w:r w:rsidRPr="00066656">
        <w:rPr>
          <w:rFonts w:ascii="Swis721 Cn BT" w:hAnsi="Swis721 Cn BT"/>
          <w:sz w:val="20"/>
          <w:szCs w:val="20"/>
        </w:rPr>
        <w:t xml:space="preserve">Streifen am Parkplatz laufen weiter und enden in dreidimensionalen Versickerungs- und Grünflächen, die den Platz </w:t>
      </w:r>
      <w:r w:rsidR="00073E8C">
        <w:rPr>
          <w:rFonts w:ascii="Swis721 Cn BT" w:hAnsi="Swis721 Cn BT"/>
          <w:sz w:val="20"/>
          <w:szCs w:val="20"/>
        </w:rPr>
        <w:t>zu</w:t>
      </w:r>
      <w:r w:rsidRPr="00066656">
        <w:rPr>
          <w:rFonts w:ascii="Swis721 Cn BT" w:hAnsi="Swis721 Cn BT"/>
          <w:sz w:val="20"/>
          <w:szCs w:val="20"/>
        </w:rPr>
        <w:t xml:space="preserve"> Straße und Bushaltestelle </w:t>
      </w:r>
      <w:r w:rsidR="00073E8C">
        <w:rPr>
          <w:rFonts w:ascii="Swis721 Cn BT" w:hAnsi="Swis721 Cn BT"/>
          <w:sz w:val="20"/>
          <w:szCs w:val="20"/>
        </w:rPr>
        <w:t xml:space="preserve">hin </w:t>
      </w:r>
      <w:r w:rsidRPr="00066656">
        <w:rPr>
          <w:rFonts w:ascii="Swis721 Cn BT" w:hAnsi="Swis721 Cn BT"/>
          <w:sz w:val="20"/>
          <w:szCs w:val="20"/>
        </w:rPr>
        <w:t>abschotten</w:t>
      </w:r>
      <w:r w:rsidR="0067006F">
        <w:rPr>
          <w:rFonts w:ascii="Swis721 Cn BT" w:hAnsi="Swis721 Cn BT"/>
          <w:sz w:val="20"/>
          <w:szCs w:val="20"/>
        </w:rPr>
        <w:t xml:space="preserve"> und gleichzeitig einen wichtigen ökologischen Mehrwert bieten</w:t>
      </w:r>
      <w:r w:rsidRPr="00066656">
        <w:rPr>
          <w:rFonts w:ascii="Swis721 Cn BT" w:hAnsi="Swis721 Cn BT"/>
          <w:sz w:val="20"/>
          <w:szCs w:val="20"/>
        </w:rPr>
        <w:t xml:space="preserve">. Als Aufenthaltsort am Platz und direkt an einer Bushaltestelle gelegen, </w:t>
      </w:r>
      <w:r w:rsidR="00C9753B">
        <w:rPr>
          <w:rFonts w:ascii="Swis721 Cn BT" w:hAnsi="Swis721 Cn BT"/>
          <w:sz w:val="20"/>
          <w:szCs w:val="20"/>
        </w:rPr>
        <w:t>schaffen diese Flächen</w:t>
      </w:r>
      <w:r w:rsidRPr="00066656">
        <w:rPr>
          <w:rFonts w:ascii="Swis721 Cn BT" w:hAnsi="Swis721 Cn BT"/>
          <w:sz w:val="20"/>
          <w:szCs w:val="20"/>
        </w:rPr>
        <w:t xml:space="preserve"> Kühlung und Beschattung. Der Wartepavillon erinnert weniger an eine klassische Bushaltestelle als an ein Schatten spendendes Kunstwerk</w:t>
      </w:r>
      <w:r w:rsidR="00C9753B">
        <w:rPr>
          <w:rFonts w:ascii="Swis721 Cn BT" w:hAnsi="Swis721 Cn BT"/>
          <w:sz w:val="20"/>
          <w:szCs w:val="20"/>
        </w:rPr>
        <w:t xml:space="preserve"> umgeben von Grün. An den </w:t>
      </w:r>
      <w:r w:rsidRPr="00066656">
        <w:rPr>
          <w:rFonts w:ascii="Swis721 Cn BT" w:hAnsi="Swis721 Cn BT"/>
          <w:sz w:val="20"/>
          <w:szCs w:val="20"/>
        </w:rPr>
        <w:t>Schaukeln und Recks hinter dem Objekt können sich Wartende spielerisch die Zeit vertreiben.</w:t>
      </w:r>
    </w:p>
    <w:p w14:paraId="7FD9F264" w14:textId="085EDED7" w:rsidR="00671EF2" w:rsidRPr="00073E8C" w:rsidRDefault="00671EF2">
      <w:pPr>
        <w:rPr>
          <w:rFonts w:eastAsia="Times New Roman" w:cs="Times New Roman"/>
          <w:sz w:val="20"/>
          <w:szCs w:val="20"/>
          <w:lang w:val="de-DE" w:eastAsia="de-DE"/>
        </w:rPr>
      </w:pPr>
    </w:p>
    <w:sectPr w:rsidR="00671EF2" w:rsidRPr="00073E8C">
      <w:headerReference w:type="default" r:id="rId8"/>
      <w:footerReference w:type="default" r:id="rId9"/>
      <w:pgSz w:w="11906" w:h="16838"/>
      <w:pgMar w:top="1134" w:right="1134" w:bottom="1134" w:left="1134" w:header="709" w:footer="709" w:gutter="0"/>
      <w:cols w:space="720"/>
      <w:formProt w:val="0"/>
      <w:docGrid w:linePitch="360" w:charSpace="6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22990" w14:textId="77777777" w:rsidR="000E15ED" w:rsidRDefault="00B351A3">
      <w:pPr>
        <w:spacing w:after="0"/>
      </w:pPr>
      <w:r>
        <w:separator/>
      </w:r>
    </w:p>
  </w:endnote>
  <w:endnote w:type="continuationSeparator" w:id="0">
    <w:p w14:paraId="3CFAB8FD" w14:textId="77777777" w:rsidR="000E15ED" w:rsidRDefault="00B351A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wis721 Cn BT">
    <w:panose1 w:val="020B0506020202030204"/>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0FCDF" w14:textId="77777777" w:rsidR="00671EF2" w:rsidRDefault="00B351A3">
    <w:pPr>
      <w:pStyle w:val="Fuzeile"/>
    </w:pPr>
    <w:proofErr w:type="spellStart"/>
    <w:r>
      <w:rPr>
        <w:b/>
        <w:sz w:val="16"/>
        <w:szCs w:val="16"/>
      </w:rPr>
      <w:t>DnD</w:t>
    </w:r>
    <w:proofErr w:type="spellEnd"/>
    <w:r>
      <w:rPr>
        <w:b/>
        <w:sz w:val="16"/>
        <w:szCs w:val="16"/>
      </w:rPr>
      <w:t xml:space="preserve"> Landschaftsplanung</w:t>
    </w:r>
    <w:r>
      <w:rPr>
        <w:sz w:val="16"/>
        <w:szCs w:val="16"/>
      </w:rPr>
      <w:t xml:space="preserve"> ZT KG. Lindengasse 56/2/20, A-1070 Vienna</w:t>
    </w:r>
    <w:r>
      <w:rPr>
        <w:sz w:val="16"/>
        <w:szCs w:val="16"/>
      </w:rPr>
      <w:tab/>
    </w:r>
    <w:r>
      <w:rPr>
        <w:sz w:val="16"/>
        <w:szCs w:val="16"/>
      </w:rPr>
      <w:tab/>
      <w:t xml:space="preserve">Seite </w:t>
    </w:r>
    <w:r>
      <w:rPr>
        <w:sz w:val="16"/>
        <w:szCs w:val="16"/>
      </w:rPr>
      <w:fldChar w:fldCharType="begin"/>
    </w:r>
    <w:r>
      <w:instrText>PAGE \* ARABIC</w:instrText>
    </w:r>
    <w:r>
      <w:fldChar w:fldCharType="separate"/>
    </w:r>
    <w:r>
      <w:t>1</w:t>
    </w:r>
    <w:r>
      <w:fldChar w:fldCharType="end"/>
    </w:r>
    <w:r>
      <w:rPr>
        <w:sz w:val="16"/>
        <w:szCs w:val="16"/>
      </w:rPr>
      <w:t xml:space="preserve"> von </w:t>
    </w:r>
    <w:r>
      <w:rPr>
        <w:sz w:val="16"/>
        <w:szCs w:val="16"/>
      </w:rPr>
      <w:fldChar w:fldCharType="begin"/>
    </w:r>
    <w:r>
      <w:instrText>NUMPAGES \* ARABIC</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7B9C7" w14:textId="77777777" w:rsidR="000E15ED" w:rsidRDefault="00B351A3">
      <w:pPr>
        <w:spacing w:after="0"/>
      </w:pPr>
      <w:r>
        <w:separator/>
      </w:r>
    </w:p>
  </w:footnote>
  <w:footnote w:type="continuationSeparator" w:id="0">
    <w:p w14:paraId="1A7825AE" w14:textId="77777777" w:rsidR="000E15ED" w:rsidRDefault="00B351A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79696" w14:textId="0223E3D4" w:rsidR="00671EF2" w:rsidRDefault="00066656">
    <w:r>
      <w:rPr>
        <w:szCs w:val="18"/>
      </w:rPr>
      <w:t>FFP18</w:t>
    </w:r>
    <w:r w:rsidR="00B351A3">
      <w:rPr>
        <w:szCs w:val="18"/>
      </w:rPr>
      <w:t>.</w:t>
    </w:r>
    <w:r w:rsidR="00B351A3">
      <w:rPr>
        <w:szCs w:val="18"/>
      </w:rPr>
      <w:tab/>
    </w:r>
    <w:r w:rsidR="00B351A3">
      <w:rPr>
        <w:szCs w:val="18"/>
      </w:rPr>
      <w:tab/>
    </w:r>
    <w:r w:rsidR="00B351A3">
      <w:rPr>
        <w:szCs w:val="18"/>
      </w:rPr>
      <w:tab/>
    </w:r>
    <w:r w:rsidR="00B351A3">
      <w:rPr>
        <w:szCs w:val="18"/>
      </w:rPr>
      <w:tab/>
    </w:r>
    <w:r w:rsidR="00B351A3">
      <w:rPr>
        <w:szCs w:val="18"/>
      </w:rPr>
      <w:tab/>
    </w:r>
    <w:r w:rsidR="00B351A3">
      <w:rPr>
        <w:szCs w:val="18"/>
      </w:rPr>
      <w:tab/>
    </w:r>
    <w:r w:rsidR="003E6D46">
      <w:rPr>
        <w:szCs w:val="18"/>
      </w:rPr>
      <w:tab/>
    </w:r>
    <w:r w:rsidR="00B351A3">
      <w:rPr>
        <w:szCs w:val="18"/>
      </w:rPr>
      <w:fldChar w:fldCharType="begin"/>
    </w:r>
    <w:r w:rsidR="00B351A3">
      <w:instrText>DATE \@"dddd', 'dd'. 'MMMM\ yyyy"</w:instrText>
    </w:r>
    <w:r w:rsidR="00B351A3">
      <w:fldChar w:fldCharType="separate"/>
    </w:r>
    <w:r w:rsidR="004B1872">
      <w:rPr>
        <w:noProof/>
      </w:rPr>
      <w:t>Freitag, 02. Juli 2021</w:t>
    </w:r>
    <w:r w:rsidR="00B351A3">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A313C5"/>
    <w:multiLevelType w:val="multilevel"/>
    <w:tmpl w:val="53F2E384"/>
    <w:lvl w:ilvl="0">
      <w:start w:val="1"/>
      <w:numFmt w:val="decimal"/>
      <w:pStyle w:val="berschrift2"/>
      <w:lvlText w:val="%1."/>
      <w:lvlJc w:val="left"/>
      <w:pPr>
        <w:ind w:left="720"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6538611B"/>
    <w:multiLevelType w:val="multilevel"/>
    <w:tmpl w:val="0C42BB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1EF2"/>
    <w:rsid w:val="00066656"/>
    <w:rsid w:val="00073E8C"/>
    <w:rsid w:val="000B5D4E"/>
    <w:rsid w:val="000E15ED"/>
    <w:rsid w:val="003E6D46"/>
    <w:rsid w:val="003F6E5B"/>
    <w:rsid w:val="004B1872"/>
    <w:rsid w:val="0067006F"/>
    <w:rsid w:val="00671EF2"/>
    <w:rsid w:val="00B351A3"/>
    <w:rsid w:val="00C9753B"/>
    <w:rsid w:val="00FE792D"/>
  </w:rsids>
  <m:mathPr>
    <m:mathFont m:val="Cambria Math"/>
    <m:brkBin m:val="before"/>
    <m:brkBinSub m:val="--"/>
    <m:smallFrac m:val="0"/>
    <m:dispDef/>
    <m:lMargin m:val="0"/>
    <m:rMargin m:val="0"/>
    <m:defJc m:val="centerGroup"/>
    <m:wrapIndent m:val="1440"/>
    <m:intLim m:val="subSup"/>
    <m:naryLim m:val="undOvr"/>
  </m:mathPr>
  <w:themeFontLang w:val="de-A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8516F"/>
  <w15:docId w15:val="{E09627E5-9306-4EED-B474-15F2B63A0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F091B"/>
    <w:pPr>
      <w:spacing w:after="120"/>
      <w:jc w:val="both"/>
    </w:pPr>
    <w:rPr>
      <w:rFonts w:ascii="Swis721 Cn BT" w:hAnsi="Swis721 Cn BT"/>
      <w:sz w:val="18"/>
    </w:rPr>
  </w:style>
  <w:style w:type="paragraph" w:styleId="berschrift1">
    <w:name w:val="heading 1"/>
    <w:basedOn w:val="Standard"/>
    <w:next w:val="Standard"/>
    <w:uiPriority w:val="9"/>
    <w:qFormat/>
    <w:rsid w:val="00270853"/>
    <w:pPr>
      <w:widowControl w:val="0"/>
      <w:spacing w:before="360" w:after="0"/>
      <w:outlineLvl w:val="0"/>
    </w:pPr>
    <w:rPr>
      <w:rFonts w:asciiTheme="majorHAnsi" w:eastAsiaTheme="majorEastAsia" w:hAnsiTheme="majorHAnsi" w:cstheme="majorBidi"/>
      <w:b/>
      <w:bCs/>
      <w:color w:val="1F497D" w:themeColor="text2"/>
      <w:sz w:val="32"/>
      <w:szCs w:val="28"/>
    </w:rPr>
  </w:style>
  <w:style w:type="paragraph" w:styleId="berschrift2">
    <w:name w:val="heading 2"/>
    <w:basedOn w:val="Standard"/>
    <w:next w:val="Standard"/>
    <w:uiPriority w:val="9"/>
    <w:unhideWhenUsed/>
    <w:qFormat/>
    <w:rsid w:val="009E0CFF"/>
    <w:pPr>
      <w:keepNext/>
      <w:keepLines/>
      <w:numPr>
        <w:numId w:val="1"/>
      </w:numPr>
      <w:spacing w:before="480"/>
      <w:ind w:left="0" w:firstLine="0"/>
      <w:outlineLvl w:val="1"/>
    </w:pPr>
    <w:rPr>
      <w:rFonts w:eastAsiaTheme="majorEastAsia" w:cstheme="majorBidi"/>
      <w:b/>
      <w:bCs/>
      <w:color w:val="1F497D" w:themeColor="text2"/>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7E3A6E"/>
  </w:style>
  <w:style w:type="character" w:customStyle="1" w:styleId="FuzeileZchn">
    <w:name w:val="Fußzeile Zchn"/>
    <w:basedOn w:val="Absatz-Standardschriftart"/>
    <w:link w:val="Fuzeile"/>
    <w:uiPriority w:val="99"/>
    <w:qFormat/>
    <w:rsid w:val="007E3A6E"/>
  </w:style>
  <w:style w:type="character" w:customStyle="1" w:styleId="TitelZchn">
    <w:name w:val="Titel Zchn"/>
    <w:basedOn w:val="Absatz-Standardschriftart"/>
    <w:link w:val="Titel"/>
    <w:uiPriority w:val="10"/>
    <w:qFormat/>
    <w:rsid w:val="009E0CFF"/>
    <w:rPr>
      <w:rFonts w:ascii="Swis721 Cn BT" w:eastAsiaTheme="majorEastAsia" w:hAnsi="Swis721 Cn BT" w:cstheme="majorBidi"/>
      <w:color w:val="17365D" w:themeColor="text2" w:themeShade="BF"/>
      <w:spacing w:val="5"/>
      <w:sz w:val="44"/>
      <w:szCs w:val="52"/>
    </w:rPr>
  </w:style>
  <w:style w:type="character" w:customStyle="1" w:styleId="SprechblasentextZchn">
    <w:name w:val="Sprechblasentext Zchn"/>
    <w:basedOn w:val="Absatz-Standardschriftart"/>
    <w:link w:val="Sprechblasentext"/>
    <w:uiPriority w:val="99"/>
    <w:semiHidden/>
    <w:qFormat/>
    <w:rsid w:val="007E3A6E"/>
    <w:rPr>
      <w:rFonts w:ascii="Tahoma" w:hAnsi="Tahoma" w:cs="Tahoma"/>
      <w:sz w:val="16"/>
      <w:szCs w:val="16"/>
    </w:rPr>
  </w:style>
  <w:style w:type="character" w:customStyle="1" w:styleId="Internetlink">
    <w:name w:val="Internetlink"/>
    <w:basedOn w:val="Absatz-Standardschriftart"/>
    <w:uiPriority w:val="99"/>
    <w:unhideWhenUsed/>
    <w:rsid w:val="007E3A6E"/>
    <w:rPr>
      <w:color w:val="0000FF" w:themeColor="hyperlink"/>
      <w:u w:val="single"/>
    </w:rPr>
  </w:style>
  <w:style w:type="character" w:customStyle="1" w:styleId="berschrift1Zchn">
    <w:name w:val="Überschrift 1 Zchn"/>
    <w:basedOn w:val="Absatz-Standardschriftart"/>
    <w:uiPriority w:val="9"/>
    <w:qFormat/>
    <w:rsid w:val="00270853"/>
    <w:rPr>
      <w:rFonts w:asciiTheme="majorHAnsi" w:eastAsiaTheme="majorEastAsia" w:hAnsiTheme="majorHAnsi" w:cstheme="majorBidi"/>
      <w:b/>
      <w:bCs/>
      <w:color w:val="1F497D" w:themeColor="text2"/>
      <w:sz w:val="32"/>
      <w:szCs w:val="28"/>
    </w:rPr>
  </w:style>
  <w:style w:type="character" w:customStyle="1" w:styleId="berschrift2Zchn">
    <w:name w:val="Überschrift 2 Zchn"/>
    <w:basedOn w:val="Absatz-Standardschriftart"/>
    <w:uiPriority w:val="9"/>
    <w:qFormat/>
    <w:rsid w:val="009E0CFF"/>
    <w:rPr>
      <w:rFonts w:ascii="Swis721 Cn BT" w:eastAsiaTheme="majorEastAsia" w:hAnsi="Swis721 Cn BT" w:cstheme="majorBidi"/>
      <w:b/>
      <w:bCs/>
      <w:color w:val="1F497D" w:themeColor="text2"/>
      <w:sz w:val="28"/>
      <w:szCs w:val="2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paragraph" w:customStyle="1" w:styleId="berschrift">
    <w:name w:val="Überschrift"/>
    <w:basedOn w:val="Standard"/>
    <w:next w:val="Textkrper"/>
    <w:qFormat/>
    <w:pPr>
      <w:keepNext/>
      <w:spacing w:before="24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qFormat/>
    <w:pPr>
      <w:suppressLineNumbers/>
      <w:spacing w:before="120"/>
    </w:pPr>
    <w:rPr>
      <w:rFonts w:cs="Mangal"/>
      <w:i/>
      <w:iCs/>
      <w:sz w:val="24"/>
      <w:szCs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7E3A6E"/>
    <w:pPr>
      <w:tabs>
        <w:tab w:val="center" w:pos="4536"/>
        <w:tab w:val="right" w:pos="9072"/>
      </w:tabs>
      <w:spacing w:after="0"/>
    </w:pPr>
  </w:style>
  <w:style w:type="paragraph" w:styleId="Fuzeile">
    <w:name w:val="footer"/>
    <w:basedOn w:val="Standard"/>
    <w:link w:val="FuzeileZchn"/>
    <w:uiPriority w:val="99"/>
    <w:unhideWhenUsed/>
    <w:rsid w:val="007E3A6E"/>
    <w:pPr>
      <w:tabs>
        <w:tab w:val="center" w:pos="4536"/>
        <w:tab w:val="right" w:pos="9072"/>
      </w:tabs>
      <w:spacing w:after="0"/>
    </w:pPr>
  </w:style>
  <w:style w:type="paragraph" w:styleId="Titel">
    <w:name w:val="Title"/>
    <w:basedOn w:val="Standard"/>
    <w:next w:val="Standard"/>
    <w:link w:val="TitelZchn"/>
    <w:uiPriority w:val="10"/>
    <w:qFormat/>
    <w:rsid w:val="009E0CFF"/>
    <w:pPr>
      <w:pBdr>
        <w:bottom w:val="single" w:sz="8" w:space="4" w:color="4F81BD"/>
      </w:pBdr>
      <w:spacing w:before="360" w:after="300"/>
      <w:contextualSpacing/>
      <w:jc w:val="left"/>
    </w:pPr>
    <w:rPr>
      <w:rFonts w:eastAsiaTheme="majorEastAsia" w:cstheme="majorBidi"/>
      <w:color w:val="17365D" w:themeColor="text2" w:themeShade="BF"/>
      <w:spacing w:val="5"/>
      <w:sz w:val="44"/>
      <w:szCs w:val="52"/>
    </w:rPr>
  </w:style>
  <w:style w:type="paragraph" w:styleId="Sprechblasentext">
    <w:name w:val="Balloon Text"/>
    <w:basedOn w:val="Standard"/>
    <w:link w:val="SprechblasentextZchn"/>
    <w:uiPriority w:val="99"/>
    <w:semiHidden/>
    <w:unhideWhenUsed/>
    <w:qFormat/>
    <w:rsid w:val="007E3A6E"/>
    <w:pPr>
      <w:spacing w:after="0"/>
    </w:pPr>
    <w:rPr>
      <w:rFonts w:ascii="Tahoma" w:hAnsi="Tahoma" w:cs="Tahoma"/>
      <w:sz w:val="16"/>
      <w:szCs w:val="16"/>
    </w:rPr>
  </w:style>
  <w:style w:type="paragraph" w:styleId="Listenabsatz">
    <w:name w:val="List Paragraph"/>
    <w:basedOn w:val="Standard"/>
    <w:uiPriority w:val="34"/>
    <w:qFormat/>
    <w:rsid w:val="00222317"/>
    <w:pPr>
      <w:ind w:left="720"/>
      <w:contextualSpacing/>
    </w:pPr>
  </w:style>
  <w:style w:type="paragraph" w:styleId="StandardWeb">
    <w:name w:val="Normal (Web)"/>
    <w:basedOn w:val="Standard"/>
    <w:uiPriority w:val="99"/>
    <w:unhideWhenUsed/>
    <w:rsid w:val="00066656"/>
    <w:pPr>
      <w:spacing w:before="100" w:beforeAutospacing="1" w:after="142" w:line="276" w:lineRule="auto"/>
      <w:jc w:val="left"/>
    </w:pPr>
    <w:rPr>
      <w:rFonts w:ascii="Times New Roman" w:eastAsia="Times New Roman" w:hAnsi="Times New Roman" w:cs="Times New Roman"/>
      <w:sz w:val="24"/>
      <w:szCs w:val="24"/>
      <w:lang w:val="de-DE" w:eastAsia="de-DE"/>
    </w:rPr>
  </w:style>
  <w:style w:type="paragraph" w:customStyle="1" w:styleId="Textbody">
    <w:name w:val="Text body"/>
    <w:basedOn w:val="Standard"/>
    <w:rsid w:val="000B5D4E"/>
    <w:pPr>
      <w:widowControl w:val="0"/>
      <w:suppressAutoHyphens/>
      <w:autoSpaceDN w:val="0"/>
      <w:jc w:val="left"/>
      <w:textAlignment w:val="baseline"/>
    </w:pPr>
    <w:rPr>
      <w:rFonts w:eastAsia="Swis721 Cn BT" w:cs="Swis721 Cn BT"/>
      <w:kern w:val="3"/>
      <w:sz w:val="20"/>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70055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C63DE-88F5-4784-BB13-B4EC359B8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556</Words>
  <Characters>3504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dc:description/>
  <cp:lastModifiedBy>Helena Zottmann</cp:lastModifiedBy>
  <cp:revision>22</cp:revision>
  <cp:lastPrinted>2017-11-30T12:54:00Z</cp:lastPrinted>
  <dcterms:created xsi:type="dcterms:W3CDTF">2017-11-28T10:57:00Z</dcterms:created>
  <dcterms:modified xsi:type="dcterms:W3CDTF">2021-07-02T08:23:00Z</dcterms:modified>
  <dc:language>de-AT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